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D7" w:rsidRDefault="00784BD7"/>
    <w:p w:rsidR="00570FA0" w:rsidRDefault="00570FA0"/>
    <w:p w:rsidR="00570FA0" w:rsidRDefault="00570FA0"/>
    <w:p w:rsidR="00570FA0" w:rsidRDefault="00570FA0"/>
    <w:tbl>
      <w:tblPr>
        <w:tblStyle w:val="Grilledutableau"/>
        <w:tblW w:w="0" w:type="auto"/>
        <w:tblLook w:val="04A0"/>
      </w:tblPr>
      <w:tblGrid>
        <w:gridCol w:w="9211"/>
      </w:tblGrid>
      <w:tr w:rsidR="00CE3D48" w:rsidRPr="00F54B1B" w:rsidTr="00CE3D48">
        <w:trPr>
          <w:trHeight w:val="9669"/>
        </w:trPr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</w:tcPr>
          <w:p w:rsidR="00784BD7" w:rsidRDefault="00CE3D48" w:rsidP="00784BD7">
            <w:pPr>
              <w:spacing w:after="240" w:line="480" w:lineRule="auto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F54B1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CHAPITRE 2</w:t>
            </w:r>
            <w:r w:rsidR="00640A9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 </w:t>
            </w:r>
          </w:p>
          <w:p w:rsidR="00CE3D48" w:rsidRDefault="00CE3D48" w:rsidP="00784BD7">
            <w:pPr>
              <w:spacing w:after="240" w:line="480" w:lineRule="auto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F54B1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 xml:space="preserve"> </w:t>
            </w:r>
            <w:r w:rsidR="00091CC8" w:rsidRPr="00F54B1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 xml:space="preserve">CATEGORISATION AUTOMATIQUE DES </w:t>
            </w:r>
            <w:r w:rsidRPr="00F54B1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DOCUMENTS</w:t>
            </w:r>
          </w:p>
          <w:p w:rsidR="00570FA0" w:rsidRPr="00F54B1B" w:rsidRDefault="00570FA0" w:rsidP="00570FA0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  <w:p w:rsidR="00F54B1B" w:rsidRPr="00784BD7" w:rsidRDefault="00151D45" w:rsidP="00C051FC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0952" w:history="1">
              <w:r w:rsidR="00F54B1B" w:rsidRPr="00784BD7">
                <w:rPr>
                  <w:rFonts w:eastAsiaTheme="minorEastAsia"/>
                  <w:lang w:eastAsia="fr-FR"/>
                </w:rPr>
                <w:t>2</w:t>
              </w:r>
              <w:r w:rsidR="00F54B1B" w:rsidRPr="00784BD7">
                <w:rPr>
                  <w:rStyle w:val="Lienhypertexte"/>
                  <w:color w:val="auto"/>
                  <w:u w:val="none"/>
                </w:rPr>
                <w:t>.1. Introduction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_Toc358110952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11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0953" w:history="1">
              <w:r w:rsidR="00F54B1B" w:rsidRPr="00784BD7">
                <w:rPr>
                  <w:rFonts w:eastAsiaTheme="minorEastAsia"/>
                  <w:lang w:eastAsia="fr-FR"/>
                </w:rPr>
                <w:t>2</w:t>
              </w:r>
              <w:r w:rsidR="00F54B1B" w:rsidRPr="00784BD7">
                <w:rPr>
                  <w:rStyle w:val="Lienhypertexte"/>
                  <w:color w:val="auto"/>
                  <w:u w:val="none"/>
                </w:rPr>
                <w:t>.2. Définition de la catégorisation de textes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_Toc358110953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11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3"/>
              <w:spacing w:line="276" w:lineRule="auto"/>
              <w:rPr>
                <w:rFonts w:eastAsiaTheme="minorEastAsia"/>
                <w:sz w:val="24"/>
                <w:szCs w:val="24"/>
                <w:lang w:eastAsia="fr-FR"/>
              </w:rPr>
            </w:pPr>
            <w:hyperlink w:anchor="_Toc358110954" w:history="1">
              <w:r w:rsidR="00F54B1B" w:rsidRPr="00784BD7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2.3. Définition formelle………</w:t>
              </w:r>
              <w:r w:rsidR="00F54B1B" w:rsidRPr="00784BD7">
                <w:rPr>
                  <w:webHidden/>
                  <w:sz w:val="24"/>
                  <w:szCs w:val="24"/>
                </w:rPr>
                <w:tab/>
              </w:r>
              <w:r w:rsidRPr="00784BD7">
                <w:rPr>
                  <w:webHidden/>
                  <w:sz w:val="24"/>
                  <w:szCs w:val="24"/>
                </w:rPr>
                <w:fldChar w:fldCharType="begin"/>
              </w:r>
              <w:r w:rsidR="00F54B1B" w:rsidRPr="00784BD7">
                <w:rPr>
                  <w:webHidden/>
                  <w:sz w:val="24"/>
                  <w:szCs w:val="24"/>
                </w:rPr>
                <w:instrText xml:space="preserve"> PAGEREF _Toc358110954 \h </w:instrText>
              </w:r>
              <w:r w:rsidRPr="00784BD7">
                <w:rPr>
                  <w:webHidden/>
                  <w:sz w:val="24"/>
                  <w:szCs w:val="24"/>
                </w:rPr>
              </w:r>
              <w:r w:rsidRPr="00784BD7">
                <w:rPr>
                  <w:webHidden/>
                  <w:sz w:val="24"/>
                  <w:szCs w:val="24"/>
                </w:rPr>
                <w:fldChar w:fldCharType="separate"/>
              </w:r>
              <w:r w:rsidR="00F54B1B" w:rsidRPr="00784BD7">
                <w:rPr>
                  <w:webHidden/>
                  <w:sz w:val="24"/>
                  <w:szCs w:val="24"/>
                </w:rPr>
                <w:t>11</w:t>
              </w:r>
              <w:r w:rsidRPr="00784BD7">
                <w:rPr>
                  <w:webHidden/>
                  <w:sz w:val="24"/>
                  <w:szCs w:val="24"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0955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2.4. Les méthodes de catégorisation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_Toc358110955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</w:t>
              </w:r>
              <w:r w:rsidRPr="00784BD7">
                <w:rPr>
                  <w:webHidden/>
                </w:rPr>
                <w:fldChar w:fldCharType="end"/>
              </w:r>
            </w:hyperlink>
            <w:r w:rsidR="00F54B1B" w:rsidRPr="00784BD7">
              <w:t>1</w:t>
            </w:r>
          </w:p>
          <w:p w:rsidR="00F54B1B" w:rsidRPr="00784BD7" w:rsidRDefault="00151D45" w:rsidP="00C051F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0956" w:history="1">
              <w:r w:rsidR="00F54B1B" w:rsidRPr="00784BD7">
                <w:rPr>
                  <w:rFonts w:eastAsiaTheme="minorEastAsia"/>
                </w:rPr>
                <w:t>2</w:t>
              </w:r>
              <w:r w:rsidR="00F54B1B" w:rsidRPr="00784BD7">
                <w:rPr>
                  <w:rStyle w:val="Lienhypertexte"/>
                  <w:color w:val="auto"/>
                  <w:u w:val="none"/>
                </w:rPr>
                <w:t>.4.1.Classification non supervisée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_Toc358110956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12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0957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2.4.2. Classification supervisée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_Toc358110957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12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0958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2.4.3.  Classification Supervisée Vs Classification non Supervisée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_Toc358110958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12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0959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2.5. Le processus de la catégorisation des textes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_Toc358110959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13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0960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2.5.1. La représentation de texte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_Toc358110960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14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F54B1B" w:rsidRPr="00784BD7" w:rsidRDefault="00151D45" w:rsidP="00C051F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0967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2.5.2. Pondération des termes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_Toc358110967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</w:t>
              </w:r>
              <w:r w:rsidRPr="00784BD7">
                <w:rPr>
                  <w:webHidden/>
                </w:rPr>
                <w:fldChar w:fldCharType="end"/>
              </w:r>
            </w:hyperlink>
            <w:r w:rsidR="00F54B1B" w:rsidRPr="00784BD7">
              <w:t>5</w:t>
            </w:r>
          </w:p>
          <w:p w:rsidR="00F54B1B" w:rsidRPr="00784BD7" w:rsidRDefault="00151D45" w:rsidP="00C051FC">
            <w:pPr>
              <w:pStyle w:val="TM2"/>
              <w:spacing w:line="276" w:lineRule="auto"/>
            </w:pPr>
            <w:hyperlink w:anchor="_Toc358110972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2.5.3. Réduction de la taille du vocabulaire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_Toc358110972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</w:t>
              </w:r>
              <w:r w:rsidRPr="00784BD7">
                <w:rPr>
                  <w:webHidden/>
                </w:rPr>
                <w:fldChar w:fldCharType="end"/>
              </w:r>
            </w:hyperlink>
            <w:r w:rsidR="00F54B1B" w:rsidRPr="00784BD7">
              <w:t>7</w:t>
            </w:r>
          </w:p>
          <w:p w:rsidR="00F54B1B" w:rsidRPr="00784BD7" w:rsidRDefault="00151D45" w:rsidP="00C051FC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0973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2.6. Applications de la catégorisation des textes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_Toc358110973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</w:t>
              </w:r>
              <w:r w:rsidRPr="00784BD7">
                <w:rPr>
                  <w:webHidden/>
                </w:rPr>
                <w:fldChar w:fldCharType="end"/>
              </w:r>
            </w:hyperlink>
            <w:r w:rsidR="00F54B1B" w:rsidRPr="00784BD7">
              <w:t>7</w:t>
            </w:r>
          </w:p>
          <w:p w:rsidR="00F54B1B" w:rsidRDefault="00151D45" w:rsidP="00C051FC">
            <w:pPr>
              <w:pStyle w:val="TM1"/>
              <w:spacing w:line="276" w:lineRule="auto"/>
            </w:pPr>
            <w:hyperlink w:anchor="_Toc358110974" w:history="1">
              <w:r w:rsidR="00F54B1B" w:rsidRPr="00784BD7">
                <w:rPr>
                  <w:rStyle w:val="Lienhypertexte"/>
                  <w:color w:val="auto"/>
                  <w:u w:val="none"/>
                </w:rPr>
                <w:t>2.7. Difficultés rencontrées dans la catégorisation des textes</w:t>
              </w:r>
              <w:r w:rsidR="00F54B1B"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="00F54B1B" w:rsidRPr="00784BD7">
                <w:rPr>
                  <w:webHidden/>
                </w:rPr>
                <w:instrText xml:space="preserve"> PAGEREF _Toc358110974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="00F54B1B" w:rsidRPr="00784BD7">
                <w:rPr>
                  <w:webHidden/>
                </w:rPr>
                <w:t>18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784BD7" w:rsidRPr="00784BD7" w:rsidRDefault="00784BD7" w:rsidP="00C051FC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0952" w:history="1">
              <w:r w:rsidRPr="00784BD7">
                <w:rPr>
                  <w:rFonts w:eastAsiaTheme="minorEastAsia"/>
                  <w:lang w:eastAsia="fr-FR"/>
                </w:rPr>
                <w:t>2</w:t>
              </w:r>
              <w:r w:rsidRPr="00784BD7">
                <w:rPr>
                  <w:rStyle w:val="Lienhypertexte"/>
                  <w:color w:val="auto"/>
                  <w:u w:val="none"/>
                </w:rPr>
                <w:t>.</w:t>
              </w:r>
              <w:r w:rsidR="00C051FC">
                <w:rPr>
                  <w:rStyle w:val="Lienhypertexte"/>
                  <w:color w:val="auto"/>
                  <w:u w:val="none"/>
                </w:rPr>
                <w:t>8</w:t>
              </w:r>
              <w:r w:rsidRPr="00784BD7">
                <w:rPr>
                  <w:rStyle w:val="Lienhypertexte"/>
                  <w:color w:val="auto"/>
                  <w:u w:val="none"/>
                </w:rPr>
                <w:t xml:space="preserve">. </w:t>
              </w:r>
              <w:r>
                <w:rPr>
                  <w:rStyle w:val="Lienhypertexte"/>
                  <w:color w:val="auto"/>
                  <w:u w:val="none"/>
                </w:rPr>
                <w:t>Conclusion</w:t>
              </w:r>
              <w:r w:rsidRPr="00784BD7">
                <w:rPr>
                  <w:webHidden/>
                </w:rPr>
                <w:tab/>
              </w:r>
              <w:r w:rsidRPr="00784BD7">
                <w:rPr>
                  <w:webHidden/>
                </w:rPr>
                <w:fldChar w:fldCharType="begin"/>
              </w:r>
              <w:r w:rsidRPr="00784BD7">
                <w:rPr>
                  <w:webHidden/>
                </w:rPr>
                <w:instrText xml:space="preserve"> PAGEREF _Toc358110952 \h </w:instrText>
              </w:r>
              <w:r w:rsidRPr="00784BD7">
                <w:rPr>
                  <w:webHidden/>
                </w:rPr>
              </w:r>
              <w:r w:rsidRPr="00784BD7">
                <w:rPr>
                  <w:webHidden/>
                </w:rPr>
                <w:fldChar w:fldCharType="separate"/>
              </w:r>
              <w:r w:rsidRPr="00784BD7">
                <w:rPr>
                  <w:webHidden/>
                </w:rPr>
                <w:t>1</w:t>
              </w:r>
              <w:r>
                <w:rPr>
                  <w:webHidden/>
                </w:rPr>
                <w:t>9</w:t>
              </w:r>
              <w:r w:rsidRPr="00784BD7">
                <w:rPr>
                  <w:webHidden/>
                </w:rPr>
                <w:fldChar w:fldCharType="end"/>
              </w:r>
            </w:hyperlink>
          </w:p>
          <w:p w:rsidR="00784BD7" w:rsidRPr="00784BD7" w:rsidRDefault="00784BD7" w:rsidP="00C051FC">
            <w:pPr>
              <w:spacing w:line="276" w:lineRule="auto"/>
            </w:pPr>
          </w:p>
          <w:p w:rsidR="00CE3D48" w:rsidRPr="00F54B1B" w:rsidRDefault="00F54B1B" w:rsidP="00784BD7">
            <w:pPr>
              <w:spacing w:after="100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4B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8D1338" w:rsidRDefault="008D1338" w:rsidP="00CE3D48"/>
    <w:sectPr w:rsidR="008D1338" w:rsidSect="00CE3D48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3D48"/>
    <w:rsid w:val="00091CC8"/>
    <w:rsid w:val="00151D45"/>
    <w:rsid w:val="00382674"/>
    <w:rsid w:val="004D76FE"/>
    <w:rsid w:val="00545494"/>
    <w:rsid w:val="00570FA0"/>
    <w:rsid w:val="00640A9F"/>
    <w:rsid w:val="00784BD7"/>
    <w:rsid w:val="00797E83"/>
    <w:rsid w:val="007D0070"/>
    <w:rsid w:val="008D1338"/>
    <w:rsid w:val="00C051FC"/>
    <w:rsid w:val="00CC632A"/>
    <w:rsid w:val="00CE3D48"/>
    <w:rsid w:val="00F54B1B"/>
    <w:rsid w:val="00FB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D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E3D4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CE3D48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CE3D48"/>
    <w:pPr>
      <w:tabs>
        <w:tab w:val="left" w:pos="284"/>
        <w:tab w:val="left" w:pos="567"/>
        <w:tab w:val="right" w:leader="dot" w:pos="9061"/>
      </w:tabs>
      <w:spacing w:after="100"/>
      <w:ind w:firstLine="284"/>
    </w:pPr>
    <w:rPr>
      <w:rFonts w:asciiTheme="majorBidi" w:hAnsiTheme="majorBidi" w:cstheme="majorBidi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CE3D48"/>
    <w:pPr>
      <w:tabs>
        <w:tab w:val="left" w:pos="0"/>
        <w:tab w:val="left" w:pos="709"/>
        <w:tab w:val="left" w:pos="851"/>
        <w:tab w:val="right" w:leader="dot" w:pos="9061"/>
      </w:tabs>
      <w:spacing w:after="100"/>
      <w:ind w:firstLine="567"/>
    </w:pPr>
    <w:rPr>
      <w:rFonts w:asciiTheme="majorBidi" w:hAnsiTheme="majorBidi" w:cstheme="majorBidi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54B1B"/>
    <w:pPr>
      <w:tabs>
        <w:tab w:val="left" w:pos="567"/>
        <w:tab w:val="left" w:pos="1418"/>
        <w:tab w:val="right" w:leader="dot" w:pos="9061"/>
      </w:tabs>
      <w:spacing w:after="100" w:line="240" w:lineRule="auto"/>
      <w:ind w:firstLine="284"/>
    </w:pPr>
    <w:rPr>
      <w:rFonts w:asciiTheme="majorBidi" w:hAnsiTheme="majorBidi" w:cstheme="majorBid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232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7</cp:revision>
  <dcterms:created xsi:type="dcterms:W3CDTF">2013-06-08T20:16:00Z</dcterms:created>
  <dcterms:modified xsi:type="dcterms:W3CDTF">2013-06-09T16:21:00Z</dcterms:modified>
</cp:coreProperties>
</file>